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F6EF" w14:textId="17A4C2CD" w:rsidR="00E2446E" w:rsidRDefault="00E2446E">
      <w:pPr>
        <w:ind w:left="-992"/>
        <w:jc w:val="center"/>
      </w:pPr>
    </w:p>
    <w:p w14:paraId="647C2163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                                                            </w:t>
      </w:r>
      <w:r w:rsidRPr="00654F84">
        <w:rPr>
          <w:rFonts w:ascii="Times New Roman" w:eastAsia="Times New Roman" w:hAnsi="Times New Roman" w:cs="Times New Roman"/>
          <w:b/>
          <w:color w:val="000000"/>
          <w:sz w:val="24"/>
          <w:highlight w:val="white"/>
          <w:lang w:val="ru-RU"/>
        </w:rPr>
        <w:t xml:space="preserve"> Председателю Правления – Ректору </w:t>
      </w:r>
    </w:p>
    <w:p w14:paraId="0919C8C1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                                                                         </w:t>
      </w:r>
      <w:r w:rsidRPr="00654F84">
        <w:rPr>
          <w:rFonts w:ascii="Times New Roman" w:eastAsia="Times New Roman" w:hAnsi="Times New Roman" w:cs="Times New Roman"/>
          <w:b/>
          <w:color w:val="000000"/>
          <w:sz w:val="24"/>
          <w:highlight w:val="white"/>
          <w:lang w:val="ru-RU"/>
        </w:rPr>
        <w:t>НАО «КазНМУ имени С.Д. Асфендиярова»</w:t>
      </w:r>
    </w:p>
    <w:p w14:paraId="3D375C45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highlight w:val="white"/>
        </w:rPr>
        <w:t>                       </w:t>
      </w:r>
      <w:r w:rsidRPr="00654F84">
        <w:rPr>
          <w:rFonts w:ascii="Times New Roman" w:eastAsia="Times New Roman" w:hAnsi="Times New Roman" w:cs="Times New Roman"/>
          <w:b/>
          <w:color w:val="000000"/>
          <w:sz w:val="24"/>
          <w:highlight w:val="white"/>
          <w:lang w:val="ru-RU"/>
        </w:rPr>
        <w:t xml:space="preserve"> М.Е. Шоранову</w:t>
      </w:r>
    </w:p>
    <w:p w14:paraId="0FDB99D6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14:paraId="76A96741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654F8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Уважаемый Марат Едигеевич!</w:t>
      </w:r>
    </w:p>
    <w:p w14:paraId="5BEB1183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640BB3D1" w14:textId="182B9E5D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>Решением диссертационного совета по группе специальностей\образовательных программ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>050400, 8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>03201 – Журналистика»,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>011800, 8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>01704 – Русский язык и литература»,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>020500 – Филология»,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>021400, 8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>02304 – Литературоведение»</w:t>
      </w:r>
      <w:r w:rsidR="00841FF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>сформированн</w:t>
      </w:r>
      <w:r w:rsidR="00841FFF">
        <w:rPr>
          <w:rFonts w:ascii="Times New Roman" w:eastAsia="Times New Roman" w:hAnsi="Times New Roman" w:cs="Times New Roman"/>
          <w:color w:val="000000"/>
          <w:sz w:val="24"/>
          <w:lang w:val="ru-RU"/>
        </w:rPr>
        <w:t>ого</w:t>
      </w: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при Казахском национальном университете имени аль-Фараби, к.ф.н., доцент Савчиц Наталья Евгеньевна утверждена в качестве официального рецензента (протокол № 9 от 5 июля 2023 г.) по диссертации Жаппаркуловой Карлыгаш Нургаликызы на тему: «Современные средства информационных технологий как инструмент формирования лингвомультимедийной компетентности будущих учителей русского языка и литературы» по образовательной программе «6</w:t>
      </w:r>
      <w:r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011800 – Русский язык и литература». </w:t>
      </w:r>
    </w:p>
    <w:p w14:paraId="2FFE41FA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Диссертационный совет направляет указанную диссертацию официальному рецензенту и просит Вас обеспечить отзыв не позднее 27 сентября 2023 г. и обязательное присутствие официального рецензента на защите диссертации, которая состоится 4 октября 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>2023 г. в 10:00 часов (по времени Алматы, ссылка приведена ниже) в вышеуказанном диссертационном совете, по адресу: 050040, г. Алматы, пр. аль-Фараби, 71, филологическом факультете, в онлайн формате. Отзыв необходимо оформить согласно требованиям Типового положения о диссертационном совете (приложения 5) и Положения о диссертационном совете КазНУ им. аль-Фараби.</w:t>
      </w:r>
    </w:p>
    <w:p w14:paraId="4835E09F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lang w:val="ru-RU"/>
        </w:rPr>
      </w:pP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 проведении защиты обеспечивается: визуальная идентификация участников заседания в сети интернет; непрерывная видео- и аудиотрансляция выступлений участников заседания в сети интернет; видео- и аудиозапись заседания; тайное голосование членов диссертационного совета. </w:t>
      </w:r>
    </w:p>
    <w:p w14:paraId="55F71491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jc w:val="both"/>
        <w:rPr>
          <w:lang w:val="ru-RU"/>
        </w:rPr>
      </w:pP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Подключиться к конференции </w:t>
      </w:r>
      <w:r>
        <w:rPr>
          <w:rFonts w:ascii="Times New Roman" w:eastAsia="Times New Roman" w:hAnsi="Times New Roman" w:cs="Times New Roman"/>
          <w:color w:val="000000"/>
          <w:sz w:val="24"/>
        </w:rPr>
        <w:t>Zoom</w:t>
      </w: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</w:p>
    <w:p w14:paraId="02DCF298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rPr>
          <w:lang w:val="ru-RU"/>
        </w:rPr>
      </w:pPr>
      <w:hyperlink r:id="rId6" w:tooltip="https://us02web.zoom.us/j/82578982172?pwd=QnZjRU8venFWZSswV0k0SHkxMkZXZz09" w:history="1"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https</w:t>
        </w:r>
        <w:r w:rsidRPr="00654F84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://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us</w:t>
        </w:r>
        <w:r w:rsidRPr="00654F84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02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web</w:t>
        </w:r>
        <w:r w:rsidRPr="00654F84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zoom</w:t>
        </w:r>
        <w:r w:rsidRPr="00654F84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us</w:t>
        </w:r>
        <w:r w:rsidRPr="00654F84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/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j</w:t>
        </w:r>
        <w:r w:rsidRPr="00654F84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/82578982172?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pwd</w:t>
        </w:r>
        <w:r w:rsidRPr="00654F84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=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QnZjRU</w:t>
        </w:r>
        <w:r w:rsidRPr="00654F84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8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venFWZSswV</w:t>
        </w:r>
        <w:r w:rsidRPr="00654F84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0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k</w:t>
        </w:r>
        <w:r w:rsidRPr="00654F84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0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SHkxMkZXZz</w:t>
        </w:r>
        <w:r w:rsidRPr="00654F84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09</w:t>
        </w:r>
      </w:hyperlink>
    </w:p>
    <w:p w14:paraId="7153649E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jc w:val="both"/>
        <w:rPr>
          <w:lang w:val="ru-RU"/>
        </w:rPr>
      </w:pP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>Идентификатор конференции: 825 7898 2172</w:t>
      </w:r>
    </w:p>
    <w:p w14:paraId="2747F278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567"/>
        <w:jc w:val="both"/>
        <w:rPr>
          <w:lang w:val="ru-RU"/>
        </w:rPr>
      </w:pP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>Код доступа: 492078</w:t>
      </w:r>
    </w:p>
    <w:p w14:paraId="0E2DB3BF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rPr>
          <w:lang w:val="ru-RU"/>
        </w:rPr>
      </w:pPr>
      <w:r w:rsidRPr="00654F84">
        <w:rPr>
          <w:rFonts w:ascii="Times New Roman" w:eastAsia="Times New Roman" w:hAnsi="Times New Roman" w:cs="Times New Roman"/>
          <w:color w:val="000000"/>
          <w:sz w:val="24"/>
          <w:lang w:val="ru-RU"/>
        </w:rPr>
        <w:t>Адрес сайта:</w:t>
      </w:r>
      <w:hyperlink r:id="rId7" w:tooltip="http://www.kaznu.kz/" w:history="1">
        <w:r>
          <w:rPr>
            <w:rStyle w:val="af"/>
            <w:rFonts w:ascii="Times New Roman" w:eastAsia="Times New Roman" w:hAnsi="Times New Roman" w:cs="Times New Roman"/>
            <w:color w:val="000000"/>
            <w:sz w:val="24"/>
          </w:rPr>
          <w:t>www</w:t>
        </w:r>
        <w:r w:rsidRPr="00654F84">
          <w:rPr>
            <w:rStyle w:val="af"/>
            <w:rFonts w:ascii="Times New Roman" w:eastAsia="Times New Roman" w:hAnsi="Times New Roman" w:cs="Times New Roman"/>
            <w:color w:val="000000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00000"/>
            <w:sz w:val="24"/>
          </w:rPr>
          <w:t>kaznu</w:t>
        </w:r>
        <w:r w:rsidRPr="00654F84">
          <w:rPr>
            <w:rStyle w:val="af"/>
            <w:rFonts w:ascii="Times New Roman" w:eastAsia="Times New Roman" w:hAnsi="Times New Roman" w:cs="Times New Roman"/>
            <w:color w:val="000000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00000"/>
            <w:sz w:val="24"/>
          </w:rPr>
          <w:t>kz</w:t>
        </w:r>
      </w:hyperlink>
    </w:p>
    <w:p w14:paraId="0A556B2D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e</w:t>
      </w:r>
      <w:r w:rsidRPr="00654F84">
        <w:rPr>
          <w:rFonts w:ascii="Times New Roman" w:eastAsia="Times New Roman" w:hAnsi="Times New Roman" w:cs="Times New Roman"/>
          <w:color w:val="000000"/>
          <w:spacing w:val="-3"/>
          <w:sz w:val="24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mail</w:t>
      </w:r>
      <w:r w:rsidRPr="00654F84">
        <w:rPr>
          <w:rFonts w:ascii="Times New Roman" w:eastAsia="Times New Roman" w:hAnsi="Times New Roman" w:cs="Times New Roman"/>
          <w:color w:val="000000"/>
          <w:spacing w:val="-3"/>
          <w:sz w:val="24"/>
          <w:lang w:val="ru-RU"/>
        </w:rPr>
        <w:t>:</w:t>
      </w:r>
      <w:hyperlink r:id="rId8" w:tooltip="mailto:gulnaz.dautova@kaznu.edu.kz" w:history="1"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gulnaz</w:t>
        </w:r>
        <w:r w:rsidRPr="00654F84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dautova</w:t>
        </w:r>
        <w:r w:rsidRPr="00654F84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@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kaznu</w:t>
        </w:r>
        <w:r w:rsidRPr="00654F84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edu</w:t>
        </w:r>
        <w:r w:rsidRPr="00654F84">
          <w:rPr>
            <w:rStyle w:val="af"/>
            <w:rFonts w:ascii="Times New Roman" w:eastAsia="Times New Roman" w:hAnsi="Times New Roman" w:cs="Times New Roman"/>
            <w:color w:val="0563C1"/>
            <w:sz w:val="24"/>
            <w:lang w:val="ru-RU"/>
          </w:rPr>
          <w:t>.</w:t>
        </w:r>
        <w:r>
          <w:rPr>
            <w:rStyle w:val="af"/>
            <w:rFonts w:ascii="Times New Roman" w:eastAsia="Times New Roman" w:hAnsi="Times New Roman" w:cs="Times New Roman"/>
            <w:color w:val="0563C1"/>
            <w:sz w:val="24"/>
          </w:rPr>
          <w:t>kz</w:t>
        </w:r>
      </w:hyperlink>
    </w:p>
    <w:p w14:paraId="09FD4716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color w:val="000000"/>
        </w:rPr>
        <w:t> </w:t>
      </w:r>
    </w:p>
    <w:p w14:paraId="549CD123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283"/>
        <w:jc w:val="both"/>
        <w:rPr>
          <w:lang w:val="ru-RU"/>
        </w:rPr>
      </w:pPr>
      <w:r w:rsidRPr="00654F8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Член Правления - проректор</w:t>
      </w:r>
    </w:p>
    <w:p w14:paraId="1F1003C2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firstLine="283"/>
        <w:jc w:val="both"/>
        <w:rPr>
          <w:lang w:val="ru-RU"/>
        </w:rPr>
      </w:pPr>
      <w:r w:rsidRPr="00654F84">
        <w:rPr>
          <w:rFonts w:ascii="Times New Roman" w:eastAsia="Times New Roman" w:hAnsi="Times New Roman" w:cs="Times New Roman"/>
          <w:b/>
          <w:color w:val="000000"/>
          <w:sz w:val="24"/>
          <w:highlight w:val="white"/>
          <w:lang w:val="ru-RU"/>
        </w:rPr>
        <w:t>по научно-инновационной деятельности</w:t>
      </w:r>
      <w:r w:rsidRPr="00654F8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                                     </w:t>
      </w:r>
      <w:r w:rsidRPr="00654F84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Айтжанова Ж. Н.</w:t>
      </w:r>
    </w:p>
    <w:p w14:paraId="446CED5D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 </w:t>
      </w:r>
    </w:p>
    <w:p w14:paraId="21DAD1FE" w14:textId="77777777" w:rsidR="00E2446E" w:rsidRPr="00654F8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284"/>
        <w:jc w:val="both"/>
        <w:rPr>
          <w:lang w:val="ru-RU"/>
        </w:rPr>
      </w:pPr>
      <w:r w:rsidRPr="00654F84">
        <w:rPr>
          <w:rFonts w:ascii="Times New Roman" w:eastAsia="Times New Roman" w:hAnsi="Times New Roman" w:cs="Times New Roman"/>
          <w:i/>
          <w:color w:val="000000"/>
          <w:sz w:val="16"/>
          <w:lang w:val="ru-RU"/>
        </w:rPr>
        <w:t>Исполнитель: ученый секретарь Даутова Г.Р.</w:t>
      </w:r>
    </w:p>
    <w:p w14:paraId="62B6C281" w14:textId="77777777" w:rsidR="00E2446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i/>
          <w:color w:val="000000"/>
          <w:sz w:val="16"/>
        </w:rPr>
        <w:t>Конт.номер: +7 707 290 75 46</w:t>
      </w:r>
    </w:p>
    <w:p w14:paraId="29636C39" w14:textId="77777777" w:rsidR="00E2446E" w:rsidRDefault="00E2446E"/>
    <w:p w14:paraId="663B9741" w14:textId="77777777" w:rsidR="00E2446E" w:rsidRDefault="00E2446E"/>
    <w:sectPr w:rsidR="00E2446E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CFA3" w14:textId="77777777" w:rsidR="00730565" w:rsidRDefault="00730565">
      <w:pPr>
        <w:spacing w:after="0" w:line="240" w:lineRule="auto"/>
      </w:pPr>
      <w:r>
        <w:separator/>
      </w:r>
    </w:p>
  </w:endnote>
  <w:endnote w:type="continuationSeparator" w:id="0">
    <w:p w14:paraId="3BC4471B" w14:textId="77777777" w:rsidR="00730565" w:rsidRDefault="0073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CC17" w14:textId="77777777" w:rsidR="00730565" w:rsidRDefault="00730565">
      <w:pPr>
        <w:spacing w:after="0" w:line="240" w:lineRule="auto"/>
      </w:pPr>
      <w:r>
        <w:separator/>
      </w:r>
    </w:p>
  </w:footnote>
  <w:footnote w:type="continuationSeparator" w:id="0">
    <w:p w14:paraId="34B0C3CF" w14:textId="77777777" w:rsidR="00730565" w:rsidRDefault="00730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6E"/>
    <w:rsid w:val="00654F84"/>
    <w:rsid w:val="00730565"/>
    <w:rsid w:val="00841FFF"/>
    <w:rsid w:val="00E2446E"/>
    <w:rsid w:val="00E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63E0"/>
  <w15:docId w15:val="{ED6028D9-D891-4925-B18B-CBB0DB73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naz.dautova@kaznu.edu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nu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578982172?pwd=QnZjRU8venFWZSswV0k0SHkxMkZXZ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Блембаева Айгерим</cp:lastModifiedBy>
  <cp:revision>9</cp:revision>
  <dcterms:created xsi:type="dcterms:W3CDTF">2023-09-07T09:27:00Z</dcterms:created>
  <dcterms:modified xsi:type="dcterms:W3CDTF">2023-10-18T09:50:00Z</dcterms:modified>
</cp:coreProperties>
</file>